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8C7B" w14:textId="618D2505" w:rsidR="00893C4F" w:rsidRDefault="00893C4F" w:rsidP="00031A75">
      <w:pPr>
        <w:spacing w:line="276" w:lineRule="auto"/>
        <w:jc w:val="center"/>
        <w:rPr>
          <w:rFonts w:cs="Arial"/>
          <w:rtl/>
        </w:rPr>
      </w:pPr>
      <w:r>
        <w:rPr>
          <w:rFonts w:cs="Arial" w:hint="cs"/>
          <w:rtl/>
        </w:rPr>
        <w:t xml:space="preserve">זושא </w:t>
      </w:r>
      <w:r w:rsidR="009B1046">
        <w:rPr>
          <w:rFonts w:cs="Arial" w:hint="cs"/>
          <w:rtl/>
        </w:rPr>
        <w:t xml:space="preserve">- </w:t>
      </w:r>
      <w:r>
        <w:rPr>
          <w:rFonts w:cs="Arial" w:hint="cs"/>
          <w:rtl/>
        </w:rPr>
        <w:t>אתכם בשביעי של פסח</w:t>
      </w:r>
    </w:p>
    <w:p w14:paraId="64CF4A3F" w14:textId="41D020A5" w:rsidR="00893C4F" w:rsidRDefault="00893C4F" w:rsidP="00031A75">
      <w:pPr>
        <w:spacing w:line="276" w:lineRule="auto"/>
        <w:jc w:val="center"/>
        <w:rPr>
          <w:rFonts w:cs="Arial"/>
          <w:rtl/>
        </w:rPr>
      </w:pPr>
    </w:p>
    <w:p w14:paraId="1F5D5D13" w14:textId="6C27DFD5" w:rsidR="00E0161F" w:rsidRPr="00893C4F" w:rsidRDefault="00E0161F" w:rsidP="00031A75">
      <w:pPr>
        <w:spacing w:line="276" w:lineRule="auto"/>
        <w:jc w:val="center"/>
        <w:rPr>
          <w:rFonts w:cs="Arial"/>
          <w:b/>
          <w:bCs/>
          <w:rtl/>
        </w:rPr>
      </w:pPr>
      <w:r w:rsidRPr="00893C4F">
        <w:rPr>
          <w:rFonts w:cs="Arial" w:hint="cs"/>
          <w:b/>
          <w:bCs/>
          <w:rtl/>
        </w:rPr>
        <w:t>מועדים לשמחה חברות וחברים יקרים!</w:t>
      </w:r>
    </w:p>
    <w:p w14:paraId="7E69ECCE" w14:textId="15852895" w:rsidR="001802DE" w:rsidRDefault="00E0161F" w:rsidP="00031A75">
      <w:pPr>
        <w:spacing w:line="276" w:lineRule="auto"/>
        <w:jc w:val="both"/>
        <w:rPr>
          <w:rFonts w:cs="Arial"/>
          <w:rtl/>
        </w:rPr>
      </w:pPr>
      <w:r>
        <w:rPr>
          <w:rFonts w:cs="Arial" w:hint="cs"/>
          <w:rtl/>
        </w:rPr>
        <w:t xml:space="preserve">שביעי של פסח הוא חג שיש לו קשר מיוחד לסיפורי החסידים. ביום זה נהגו חסידים כבר בדורות הראשונים לערוך סעודה </w:t>
      </w:r>
      <w:r w:rsidR="001802DE">
        <w:rPr>
          <w:rFonts w:cs="Arial" w:hint="cs"/>
          <w:rtl/>
        </w:rPr>
        <w:t xml:space="preserve">מיוחדת </w:t>
      </w:r>
      <w:r>
        <w:rPr>
          <w:rFonts w:cs="Arial" w:hint="cs"/>
          <w:rtl/>
        </w:rPr>
        <w:t xml:space="preserve">שבה </w:t>
      </w:r>
      <w:r w:rsidR="001802DE">
        <w:rPr>
          <w:rFonts w:cs="Arial" w:hint="cs"/>
          <w:rtl/>
        </w:rPr>
        <w:t xml:space="preserve">סיפרו </w:t>
      </w:r>
      <w:r>
        <w:rPr>
          <w:rFonts w:cs="Arial" w:hint="cs"/>
          <w:rtl/>
        </w:rPr>
        <w:t xml:space="preserve">סיפורי חסידים. ולא סתם בסיפורים, אלא באלו העוסקים בעלייה לארץ ובכיסופים לגאולה השלמה. </w:t>
      </w:r>
      <w:r w:rsidR="001802DE">
        <w:rPr>
          <w:rFonts w:cs="Arial" w:hint="cs"/>
          <w:rtl/>
        </w:rPr>
        <w:t>במיוחד עסקו החסידים ביום זה בסיפור ניסיון העלייה של הבעל שם טוב לארץ ישראל.</w:t>
      </w:r>
      <w:r w:rsidR="001802DE">
        <w:rPr>
          <w:rFonts w:cs="Arial" w:hint="cs"/>
        </w:rPr>
        <w:t xml:space="preserve"> </w:t>
      </w:r>
      <w:r w:rsidR="001802DE">
        <w:rPr>
          <w:rFonts w:cs="Arial" w:hint="cs"/>
          <w:rtl/>
        </w:rPr>
        <w:t>"</w:t>
      </w:r>
      <w:r w:rsidR="001802DE" w:rsidRPr="001802DE">
        <w:rPr>
          <w:rFonts w:cs="Arial"/>
          <w:rtl/>
        </w:rPr>
        <w:t xml:space="preserve">בּאְַחֲרוֹן של פסח הָיוּ </w:t>
      </w:r>
      <w:r w:rsidR="001802DE">
        <w:rPr>
          <w:rFonts w:cs="Arial" w:hint="cs"/>
          <w:rtl/>
        </w:rPr>
        <w:t xml:space="preserve">אנשי שלומנו </w:t>
      </w:r>
      <w:r w:rsidR="001802DE" w:rsidRPr="001802DE">
        <w:rPr>
          <w:rFonts w:cs="Arial"/>
          <w:rtl/>
        </w:rPr>
        <w:t xml:space="preserve">מִתְאַסְפִים יַחַד לִפְנוֹת עֶרֶב, וְחִילְקוּ מְעַט יַיִן וְכַדּוֹמֶה, וְסִפּרְוּ אֶת הַסּפִּוּר מִנּסְִיעַת הבעש”ט </w:t>
      </w:r>
      <w:r w:rsidR="001802DE">
        <w:rPr>
          <w:rFonts w:cs="Arial" w:hint="cs"/>
          <w:rtl/>
        </w:rPr>
        <w:t xml:space="preserve">הקדוש </w:t>
      </w:r>
      <w:r w:rsidR="001802DE" w:rsidRPr="001802DE">
        <w:rPr>
          <w:rFonts w:cs="Arial"/>
          <w:rtl/>
        </w:rPr>
        <w:t>לְאֶרֶץ יִשׂרְָאֵל. (שיח שרפי קודש, ח”ב, סי’ ש”ו)</w:t>
      </w:r>
      <w:r w:rsidR="001802DE">
        <w:rPr>
          <w:rFonts w:cs="Arial" w:hint="cs"/>
          <w:rtl/>
        </w:rPr>
        <w:t>. הסעודה קיבלה שמות שונים:</w:t>
      </w:r>
      <w:r w:rsidR="001802DE">
        <w:rPr>
          <w:rFonts w:cs="Arial" w:hint="cs"/>
        </w:rPr>
        <w:t xml:space="preserve"> </w:t>
      </w:r>
      <w:r w:rsidR="001802DE">
        <w:rPr>
          <w:rFonts w:cs="Arial" w:hint="cs"/>
          <w:rtl/>
        </w:rPr>
        <w:t xml:space="preserve">סעודת משיח, סעודת הבעל שם טוב ועוד. </w:t>
      </w:r>
    </w:p>
    <w:p w14:paraId="0D39B6E9" w14:textId="4CF8AD04" w:rsidR="001802DE" w:rsidRDefault="001802DE" w:rsidP="00031A75">
      <w:pPr>
        <w:spacing w:line="276" w:lineRule="auto"/>
        <w:jc w:val="both"/>
        <w:rPr>
          <w:rFonts w:cs="Arial"/>
          <w:rtl/>
        </w:rPr>
      </w:pPr>
      <w:r>
        <w:rPr>
          <w:rFonts w:cs="Arial" w:hint="cs"/>
          <w:rtl/>
        </w:rPr>
        <w:t>על פי המסופר, הבעל שם טוב ניסה כמה פעמים לעלות</w:t>
      </w:r>
      <w:r w:rsidR="00893C4F">
        <w:rPr>
          <w:rFonts w:cs="Arial" w:hint="cs"/>
          <w:rtl/>
        </w:rPr>
        <w:t xml:space="preserve"> לארץ</w:t>
      </w:r>
      <w:r>
        <w:rPr>
          <w:rFonts w:cs="Arial" w:hint="cs"/>
          <w:rtl/>
        </w:rPr>
        <w:t xml:space="preserve">, ופעם אף הגיע עד איסטנבול. אלא שמשם לא צלחה לו הדרך. בסיפורים </w:t>
      </w:r>
      <w:r w:rsidR="009B1046">
        <w:rPr>
          <w:rFonts w:cs="Arial" w:hint="cs"/>
          <w:rtl/>
        </w:rPr>
        <w:t xml:space="preserve">שרובם נמצאים באתר שלנו </w:t>
      </w:r>
      <w:r>
        <w:rPr>
          <w:rFonts w:cs="Arial" w:hint="cs"/>
          <w:rtl/>
        </w:rPr>
        <w:t xml:space="preserve">מתואר כיצד נפל אל המים הסוערים, שודדים תפסו אותו וכמעט שללו את חייו. הבעש"ט גם איבד את כל </w:t>
      </w:r>
      <w:r w:rsidR="00893C4F">
        <w:rPr>
          <w:rFonts w:cs="Arial" w:hint="cs"/>
          <w:rtl/>
        </w:rPr>
        <w:t>כוחותיו ויכולותיו</w:t>
      </w:r>
      <w:r>
        <w:rPr>
          <w:rFonts w:cs="Arial" w:hint="cs"/>
          <w:rtl/>
        </w:rPr>
        <w:t xml:space="preserve"> במסע הזה, ורק קריאת אלף</w:t>
      </w:r>
      <w:r w:rsidR="009B1046">
        <w:rPr>
          <w:rFonts w:cs="Arial" w:hint="cs"/>
          <w:rtl/>
        </w:rPr>
        <w:t>-</w:t>
      </w:r>
      <w:r>
        <w:rPr>
          <w:rFonts w:cs="Arial" w:hint="cs"/>
          <w:rtl/>
        </w:rPr>
        <w:t xml:space="preserve">בית פשוטה הועילה לו, עד שלבסוף, ביום שביעי של פסח, החליט לשוב על עקבותיו. </w:t>
      </w:r>
    </w:p>
    <w:p w14:paraId="6E4C0822" w14:textId="63BF3915" w:rsidR="00E0161F" w:rsidRDefault="001802DE" w:rsidP="00031A75">
      <w:pPr>
        <w:spacing w:line="276" w:lineRule="auto"/>
        <w:jc w:val="both"/>
        <w:rPr>
          <w:rFonts w:cs="Arial"/>
          <w:rtl/>
        </w:rPr>
      </w:pPr>
      <w:r>
        <w:rPr>
          <w:rFonts w:cs="Arial" w:hint="cs"/>
          <w:rtl/>
        </w:rPr>
        <w:t>סיפורי שביעי של פסח הם המשך לדרך שנקטעה באמצע. החסידות כולה היא תנועת גאולה ועליה</w:t>
      </w:r>
      <w:r w:rsidR="00893C4F">
        <w:rPr>
          <w:rFonts w:cs="Arial" w:hint="cs"/>
          <w:rtl/>
        </w:rPr>
        <w:t xml:space="preserve">. ניסיון </w:t>
      </w:r>
      <w:r>
        <w:rPr>
          <w:rFonts w:cs="Arial" w:hint="cs"/>
          <w:rtl/>
        </w:rPr>
        <w:t xml:space="preserve">עלייתו של הבעש"ט </w:t>
      </w:r>
      <w:r w:rsidR="00893C4F">
        <w:rPr>
          <w:rFonts w:cs="Arial" w:hint="cs"/>
          <w:rtl/>
        </w:rPr>
        <w:t xml:space="preserve">ובואם של מורים חסידיים אחרים אל הארץ הם </w:t>
      </w:r>
      <w:r>
        <w:rPr>
          <w:rFonts w:cs="Arial" w:hint="cs"/>
          <w:rtl/>
        </w:rPr>
        <w:t xml:space="preserve">סימן להיותה של החסידות תנועה בדרך אל ארץ ישראל. הסיפורים ממשיכים את המסע ומחזקים את הכיסופים אל הגאולה השלמה. </w:t>
      </w:r>
    </w:p>
    <w:p w14:paraId="4CABAB52" w14:textId="56133A16" w:rsidR="001802DE" w:rsidRDefault="001802DE" w:rsidP="00031A75">
      <w:pPr>
        <w:spacing w:line="276" w:lineRule="auto"/>
        <w:jc w:val="both"/>
        <w:rPr>
          <w:rFonts w:cs="Arial"/>
          <w:rtl/>
        </w:rPr>
      </w:pPr>
    </w:p>
    <w:p w14:paraId="2BB983DB" w14:textId="7E103983" w:rsidR="00893C4F" w:rsidRDefault="001802DE" w:rsidP="00031A75">
      <w:pPr>
        <w:spacing w:line="276" w:lineRule="auto"/>
        <w:jc w:val="both"/>
        <w:rPr>
          <w:rFonts w:cs="Arial"/>
          <w:rtl/>
        </w:rPr>
      </w:pPr>
      <w:r w:rsidRPr="00893C4F">
        <w:rPr>
          <w:rFonts w:cs="Arial" w:hint="cs"/>
          <w:color w:val="FF0000"/>
          <w:rtl/>
        </w:rPr>
        <w:t xml:space="preserve">הצעת הגשה: </w:t>
      </w:r>
      <w:r>
        <w:rPr>
          <w:rFonts w:cs="Arial" w:hint="cs"/>
          <w:rtl/>
        </w:rPr>
        <w:t xml:space="preserve">אנו ממליצים לכם לערוך בסעודה השלישית, מעט לפני צאת השבת והחג, סעודת סיפורי חסידים. </w:t>
      </w:r>
      <w:r w:rsidR="00893C4F">
        <w:rPr>
          <w:rFonts w:cs="Arial" w:hint="cs"/>
          <w:rtl/>
        </w:rPr>
        <w:t xml:space="preserve">הכינו סעודה קלה, </w:t>
      </w:r>
      <w:r w:rsidR="00EB0982">
        <w:rPr>
          <w:rFonts w:cs="Arial" w:hint="cs"/>
          <w:rtl/>
        </w:rPr>
        <w:t xml:space="preserve">הוסיפו </w:t>
      </w:r>
      <w:r w:rsidR="00893C4F">
        <w:rPr>
          <w:rFonts w:cs="Arial" w:hint="cs"/>
          <w:rtl/>
        </w:rPr>
        <w:t>מעט "משקה"</w:t>
      </w:r>
      <w:r w:rsidR="00EB0982">
        <w:rPr>
          <w:rFonts w:cs="Arial" w:hint="cs"/>
          <w:rtl/>
        </w:rPr>
        <w:t>,</w:t>
      </w:r>
      <w:r w:rsidR="00893C4F">
        <w:rPr>
          <w:rFonts w:cs="Arial" w:hint="cs"/>
          <w:rtl/>
        </w:rPr>
        <w:t xml:space="preserve"> ותבלו בניגון חסידי טוב ובשירי געגועים לארץ ("ציון תמתי, ציון חמדתי"). בין לבין, קראו את הסיפורים המצורפים כאן ודונו בהם בעזרת השאלות המצורפות</w:t>
      </w:r>
      <w:r w:rsidR="00EB0982">
        <w:rPr>
          <w:rFonts w:cs="Arial" w:hint="cs"/>
          <w:rtl/>
        </w:rPr>
        <w:t>. רצוי ומומלץ לקנח בסיפורי עלייה משפחתיים ואישיים, ולייחד את הרגע</w:t>
      </w:r>
      <w:r w:rsidR="00727F3B">
        <w:rPr>
          <w:rFonts w:cs="Arial" w:hint="cs"/>
          <w:rtl/>
        </w:rPr>
        <w:t>ים</w:t>
      </w:r>
      <w:r w:rsidR="00EB0982">
        <w:rPr>
          <w:rFonts w:cs="Arial" w:hint="cs"/>
          <w:rtl/>
        </w:rPr>
        <w:t xml:space="preserve"> לתחושת ציפייה וגעגועים</w:t>
      </w:r>
      <w:r w:rsidR="00893C4F">
        <w:rPr>
          <w:rFonts w:cs="Arial" w:hint="cs"/>
          <w:rtl/>
        </w:rPr>
        <w:t>.</w:t>
      </w:r>
    </w:p>
    <w:p w14:paraId="491DD89B" w14:textId="2F810D3B" w:rsidR="00893C4F" w:rsidRDefault="00893C4F" w:rsidP="00031A75">
      <w:pPr>
        <w:spacing w:line="276" w:lineRule="auto"/>
        <w:rPr>
          <w:rFonts w:cs="Arial"/>
          <w:rtl/>
        </w:rPr>
      </w:pPr>
    </w:p>
    <w:p w14:paraId="447E99DC" w14:textId="4FEAFE56" w:rsidR="00893C4F" w:rsidRPr="00385364" w:rsidRDefault="00893C4F" w:rsidP="00031A75">
      <w:pPr>
        <w:spacing w:line="276" w:lineRule="auto"/>
        <w:jc w:val="center"/>
        <w:rPr>
          <w:rFonts w:cs="Arial"/>
          <w:sz w:val="28"/>
          <w:szCs w:val="28"/>
          <w:rtl/>
        </w:rPr>
      </w:pPr>
      <w:r w:rsidRPr="00385364">
        <w:rPr>
          <w:rFonts w:cs="Arial" w:hint="cs"/>
          <w:sz w:val="28"/>
          <w:szCs w:val="28"/>
          <w:rtl/>
        </w:rPr>
        <w:t>סיפור ראשון:</w:t>
      </w:r>
      <w:r w:rsidRPr="00385364">
        <w:rPr>
          <w:rFonts w:cs="Arial" w:hint="cs"/>
          <w:sz w:val="28"/>
          <w:szCs w:val="28"/>
        </w:rPr>
        <w:t xml:space="preserve"> </w:t>
      </w:r>
      <w:r w:rsidRPr="00385364">
        <w:rPr>
          <w:rFonts w:cs="Arial" w:hint="cs"/>
          <w:sz w:val="28"/>
          <w:szCs w:val="28"/>
          <w:rtl/>
        </w:rPr>
        <w:t xml:space="preserve"> </w:t>
      </w:r>
      <w:hyperlink r:id="rId10" w:history="1">
        <w:r w:rsidR="00E0161F" w:rsidRPr="00385364">
          <w:rPr>
            <w:rStyle w:val="Hyperlink"/>
            <w:rFonts w:cs="Arial"/>
            <w:sz w:val="28"/>
            <w:szCs w:val="28"/>
            <w:rtl/>
          </w:rPr>
          <w:t>הדרך האסורה</w:t>
        </w:r>
      </w:hyperlink>
    </w:p>
    <w:p w14:paraId="50E5042D" w14:textId="411DDBAC" w:rsidR="00893C4F" w:rsidRDefault="00893C4F" w:rsidP="00031A75">
      <w:pPr>
        <w:spacing w:line="276" w:lineRule="auto"/>
        <w:rPr>
          <w:rFonts w:cs="Arial"/>
          <w:rtl/>
        </w:rPr>
      </w:pPr>
      <w:r w:rsidRPr="00893C4F">
        <w:rPr>
          <w:rFonts w:cs="Arial"/>
          <w:noProof/>
          <w:rtl/>
        </w:rPr>
        <mc:AlternateContent>
          <mc:Choice Requires="wps">
            <w:drawing>
              <wp:anchor distT="45720" distB="45720" distL="114300" distR="114300" simplePos="0" relativeHeight="251659264" behindDoc="0" locked="0" layoutInCell="1" allowOverlap="1" wp14:anchorId="4F849732" wp14:editId="6878144C">
                <wp:simplePos x="0" y="0"/>
                <wp:positionH relativeFrom="margin">
                  <wp:align>center</wp:align>
                </wp:positionH>
                <wp:positionV relativeFrom="paragraph">
                  <wp:posOffset>618490</wp:posOffset>
                </wp:positionV>
                <wp:extent cx="4845050" cy="2133600"/>
                <wp:effectExtent l="0" t="0" r="0" b="0"/>
                <wp:wrapTopAndBottom/>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45050" cy="2133600"/>
                        </a:xfrm>
                        <a:prstGeom prst="rect">
                          <a:avLst/>
                        </a:prstGeom>
                        <a:solidFill>
                          <a:schemeClr val="accent4">
                            <a:lumMod val="20000"/>
                            <a:lumOff val="80000"/>
                          </a:schemeClr>
                        </a:solidFill>
                        <a:ln w="9525">
                          <a:noFill/>
                          <a:miter lim="800000"/>
                          <a:headEnd/>
                          <a:tailEnd/>
                        </a:ln>
                      </wps:spPr>
                      <wps:txbx>
                        <w:txbxContent>
                          <w:p w14:paraId="7CC2E601" w14:textId="30E0DFAD" w:rsidR="00893C4F" w:rsidRDefault="00893C4F" w:rsidP="00385364">
                            <w:pPr>
                              <w:spacing w:after="0"/>
                              <w:rPr>
                                <w:rtl/>
                              </w:rPr>
                            </w:pPr>
                            <w:r>
                              <w:rPr>
                                <w:rFonts w:cs="Arial"/>
                                <w:rtl/>
                              </w:rPr>
                              <w:t>בימים שבהם התבודד הבעל שם טוב בהרים, השודדים שם היו חברים לו, וכיבדו אותו מאוד.</w:t>
                            </w:r>
                          </w:p>
                          <w:p w14:paraId="5BFEB22B" w14:textId="77777777" w:rsidR="00893C4F" w:rsidRDefault="00893C4F" w:rsidP="00385364">
                            <w:pPr>
                              <w:spacing w:after="0"/>
                              <w:rPr>
                                <w:rtl/>
                              </w:rPr>
                            </w:pPr>
                            <w:r>
                              <w:rPr>
                                <w:rFonts w:cs="Arial"/>
                                <w:rtl/>
                              </w:rPr>
                              <w:t>פעם אחת באו השודדים ואמרו לו: "אדוננו, יודעים אנו דרך קצרה המוליכה אל ארץ ישראל דרך מערות ומחילות. אם רצונך – בוא עמנו, ואנחנו נורה לך את הדרך."</w:t>
                            </w:r>
                          </w:p>
                          <w:p w14:paraId="5505F48F" w14:textId="77777777" w:rsidR="00893C4F" w:rsidRDefault="00893C4F" w:rsidP="00385364">
                            <w:pPr>
                              <w:spacing w:after="0"/>
                              <w:rPr>
                                <w:rtl/>
                              </w:rPr>
                            </w:pPr>
                            <w:r>
                              <w:rPr>
                                <w:rFonts w:cs="Arial"/>
                                <w:rtl/>
                              </w:rPr>
                              <w:t>הסכים הבעש"ט והלך עמם. והנה באו אל גיא עמוק מלא מים ורפש וטיט. במקום זה עברה הדרך על קורת עץ שהייתה מונחת מעבר זה אל העבר האחר. כדי לעבור עליו, אחזו השודדים ביתד ארוכה, שנעצו בקרקעית האגם. כשבאו אל הקורה, עלו עליה השודדים תחילה. וכשרצה הבעש"ט להלך על הקורה ראה שמקום זה הוא "לַהַט הַחֶרֶב הַמִּתְהַפֶּכֶת" (בראשית ג, כד), ואם יעבור יהיה נתון בסכנה גדולה, ונרתע לאחור.</w:t>
                            </w:r>
                          </w:p>
                          <w:p w14:paraId="5D75AD74" w14:textId="25BBCE2A" w:rsidR="00893C4F" w:rsidRDefault="00893C4F" w:rsidP="00385364">
                            <w:pPr>
                              <w:spacing w:after="0"/>
                            </w:pPr>
                            <w:r>
                              <w:rPr>
                                <w:rFonts w:cs="Arial"/>
                                <w:rtl/>
                              </w:rPr>
                              <w:t>אמר הבעש"ט אל לבו: "אף על פי כן, לא לחינם באתי לכאן." בדרכו חזרה עסק בתיקון נפשו של תלמיד חכם שהתגלגל בצפרדע.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49732" id="_x0000_t202" coordsize="21600,21600" o:spt="202" path="m,l,21600r21600,l21600,xe">
                <v:stroke joinstyle="miter"/>
                <v:path gradientshapeok="t" o:connecttype="rect"/>
              </v:shapetype>
              <v:shape id="תיבת טקסט 2" o:spid="_x0000_s1026" type="#_x0000_t202" style="position:absolute;left:0;text-align:left;margin-left:0;margin-top:48.7pt;width:381.5pt;height:168pt;flip:x;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" fillcolor="#fff2cc [663]" stroked="f">
                <v:textbox>
                  <w:txbxContent>
                    <w:p w14:paraId="7CC2E601" w14:textId="30E0DFAD" w:rsidR="00893C4F" w:rsidRDefault="00893C4F" w:rsidP="00385364">
                      <w:pPr>
                        <w:spacing w:after="0"/>
                        <w:rPr>
                          <w:rtl/>
                        </w:rPr>
                      </w:pPr>
                      <w:r>
                        <w:rPr>
                          <w:rFonts w:cs="Arial"/>
                          <w:rtl/>
                        </w:rPr>
                        <w:t>בימים שבהם התבודד הבעל שם טוב בהרים, השודדים שם היו חברים לו, וכיבדו אותו מאוד.</w:t>
                      </w:r>
                    </w:p>
                    <w:p w14:paraId="5BFEB22B" w14:textId="77777777" w:rsidR="00893C4F" w:rsidRDefault="00893C4F" w:rsidP="00385364">
                      <w:pPr>
                        <w:spacing w:after="0"/>
                        <w:rPr>
                          <w:rtl/>
                        </w:rPr>
                      </w:pPr>
                      <w:r>
                        <w:rPr>
                          <w:rFonts w:cs="Arial"/>
                          <w:rtl/>
                        </w:rPr>
                        <w:t>פעם אחת באו השודדים ואמרו לו: "אדוננו, יודעים אנו דרך קצרה המוליכה אל ארץ ישראל דרך מערות ומחילות. אם רצונך – בוא עמנו, ואנחנו נורה לך את הדרך."</w:t>
                      </w:r>
                    </w:p>
                    <w:p w14:paraId="5505F48F" w14:textId="77777777" w:rsidR="00893C4F" w:rsidRDefault="00893C4F" w:rsidP="00385364">
                      <w:pPr>
                        <w:spacing w:after="0"/>
                        <w:rPr>
                          <w:rtl/>
                        </w:rPr>
                      </w:pPr>
                      <w:r>
                        <w:rPr>
                          <w:rFonts w:cs="Arial"/>
                          <w:rtl/>
                        </w:rPr>
                        <w:t>הסכים הבעש"ט והלך עמם. והנה באו אל גיא עמוק מלא מים ורפש וטיט. במקום זה עברה הדרך על קורת עץ שהייתה מונחת מעבר זה אל העבר האחר. כדי לעבור עליו, אחזו השודדים ביתד ארוכה, שנעצו בקרקעית האגם. כשבאו אל הקורה, עלו עליה השודדים תחילה. וכשרצה הבעש"ט להלך על הקורה ראה שמקום זה הוא "לַהַט הַחֶרֶב הַמִּתְהַפֶּכֶת" (בראשית ג, כד), ואם יעבור יהיה נתון בסכנה גדולה, ונרתע לאחור.</w:t>
                      </w:r>
                    </w:p>
                    <w:p w14:paraId="5D75AD74" w14:textId="25BBCE2A" w:rsidR="00893C4F" w:rsidRDefault="00893C4F" w:rsidP="00385364">
                      <w:pPr>
                        <w:spacing w:after="0"/>
                      </w:pPr>
                      <w:r>
                        <w:rPr>
                          <w:rFonts w:cs="Arial"/>
                          <w:rtl/>
                        </w:rPr>
                        <w:t>אמר הבעש"ט אל לבו: "אף על פי כן, לא לחינם באתי לכאן." בדרכו חזרה עסק בתיקון נפשו של תלמיד חכם שהתגלגל בצפרדע.</w:t>
                      </w:r>
                    </w:p>
                  </w:txbxContent>
                </v:textbox>
                <w10:wrap type="topAndBottom" anchorx="margin"/>
              </v:shape>
            </w:pict>
          </mc:Fallback>
        </mc:AlternateContent>
      </w:r>
      <w:r>
        <w:rPr>
          <w:rFonts w:cs="Arial" w:hint="cs"/>
          <w:rtl/>
        </w:rPr>
        <w:t>הסיפור הבא נוגע לימים שבהם הבעל שם טוב טרם התפרסם בעולם וחי ב</w:t>
      </w:r>
      <w:r w:rsidR="00385364">
        <w:rPr>
          <w:rFonts w:cs="Arial" w:hint="cs"/>
          <w:rtl/>
        </w:rPr>
        <w:t xml:space="preserve">מרומי </w:t>
      </w:r>
      <w:r>
        <w:rPr>
          <w:rFonts w:cs="Arial" w:hint="cs"/>
          <w:rtl/>
        </w:rPr>
        <w:t xml:space="preserve">הרי הקרפטים. השודדים, חבריו שוכני ההרים, הציעו להראות לו "דרך קצרה אל ארץ ישראל". </w:t>
      </w:r>
    </w:p>
    <w:p w14:paraId="61102BB6" w14:textId="24DF5885" w:rsidR="00893C4F" w:rsidRDefault="00893C4F" w:rsidP="00031A75">
      <w:pPr>
        <w:spacing w:line="276" w:lineRule="auto"/>
        <w:jc w:val="center"/>
        <w:rPr>
          <w:rFonts w:cs="Arial"/>
          <w:rtl/>
        </w:rPr>
      </w:pPr>
    </w:p>
    <w:p w14:paraId="1EB5D49B" w14:textId="77777777" w:rsidR="00031A75" w:rsidRDefault="00031A75" w:rsidP="00031A75">
      <w:pPr>
        <w:spacing w:line="276" w:lineRule="auto"/>
        <w:rPr>
          <w:rFonts w:cs="Arial"/>
          <w:b/>
          <w:bCs/>
          <w:rtl/>
        </w:rPr>
      </w:pPr>
    </w:p>
    <w:p w14:paraId="295F1CB3" w14:textId="00AA4215" w:rsidR="00893C4F" w:rsidRPr="00385364" w:rsidRDefault="00893C4F" w:rsidP="00031A75">
      <w:pPr>
        <w:spacing w:line="276" w:lineRule="auto"/>
        <w:rPr>
          <w:rFonts w:cs="Arial"/>
          <w:b/>
          <w:bCs/>
          <w:rtl/>
        </w:rPr>
      </w:pPr>
      <w:r w:rsidRPr="00385364">
        <w:rPr>
          <w:rFonts w:cs="Arial" w:hint="cs"/>
          <w:b/>
          <w:bCs/>
          <w:rtl/>
        </w:rPr>
        <w:lastRenderedPageBreak/>
        <w:t xml:space="preserve">שאלות לדיון: </w:t>
      </w:r>
    </w:p>
    <w:p w14:paraId="5E8A6161" w14:textId="77777777" w:rsidR="00385364" w:rsidRDefault="00385364" w:rsidP="00031A75">
      <w:pPr>
        <w:pStyle w:val="a3"/>
        <w:numPr>
          <w:ilvl w:val="0"/>
          <w:numId w:val="3"/>
        </w:numPr>
        <w:spacing w:line="276" w:lineRule="auto"/>
        <w:rPr>
          <w:rFonts w:cs="Arial"/>
        </w:rPr>
      </w:pPr>
      <w:r>
        <w:rPr>
          <w:rFonts w:cs="Arial" w:hint="cs"/>
          <w:rtl/>
        </w:rPr>
        <w:t>ב</w:t>
      </w:r>
      <w:bookmarkStart w:id="0" w:name="_GoBack"/>
      <w:bookmarkEnd w:id="0"/>
      <w:r>
        <w:rPr>
          <w:rFonts w:cs="Arial" w:hint="cs"/>
          <w:rtl/>
        </w:rPr>
        <w:t>סופו של דבר עולה מן הסיפור שאין "קיצורי דרך" אל ארץ ישראל. מה משמעות העניין בעיניכם?</w:t>
      </w:r>
    </w:p>
    <w:p w14:paraId="40C29A33" w14:textId="58D928E5" w:rsidR="00385364" w:rsidRDefault="00385364" w:rsidP="00031A75">
      <w:pPr>
        <w:pStyle w:val="a3"/>
        <w:numPr>
          <w:ilvl w:val="0"/>
          <w:numId w:val="3"/>
        </w:numPr>
        <w:spacing w:line="276" w:lineRule="auto"/>
        <w:rPr>
          <w:rFonts w:cs="Arial"/>
        </w:rPr>
      </w:pPr>
      <w:r>
        <w:rPr>
          <w:rFonts w:cs="Arial" w:hint="cs"/>
          <w:rtl/>
        </w:rPr>
        <w:t xml:space="preserve">הביטוי </w:t>
      </w:r>
      <w:r w:rsidRPr="00385364">
        <w:rPr>
          <w:rFonts w:cs="Arial"/>
          <w:rtl/>
        </w:rPr>
        <w:t>"לַהַט הַחֶרֶב הַמִּתְהַפֶּכֶת"</w:t>
      </w:r>
      <w:r>
        <w:rPr>
          <w:rFonts w:cs="Arial" w:hint="cs"/>
          <w:rtl/>
        </w:rPr>
        <w:t xml:space="preserve"> לקוח מתיאור הגירוש מן עדן. החרב המתהפכת היא מחסום המונע את כניסת האדם אל גן העדן. מהי החסימה שעמדה בפני הבעש"ט?</w:t>
      </w:r>
      <w:r>
        <w:rPr>
          <w:rFonts w:cs="Arial" w:hint="cs"/>
        </w:rPr>
        <w:t xml:space="preserve"> </w:t>
      </w:r>
      <w:r>
        <w:rPr>
          <w:rFonts w:cs="Arial" w:hint="cs"/>
          <w:rtl/>
        </w:rPr>
        <w:t>האם זהו לדעתכם עניין מיסטי או גם פסיכולוגי?</w:t>
      </w:r>
      <w:r>
        <w:rPr>
          <w:rFonts w:cs="Arial" w:hint="cs"/>
        </w:rPr>
        <w:t xml:space="preserve"> </w:t>
      </w:r>
      <w:r>
        <w:rPr>
          <w:rFonts w:cs="Arial" w:hint="cs"/>
          <w:rtl/>
        </w:rPr>
        <w:t xml:space="preserve">האם הסיפור נוגע גם לכל אדם? </w:t>
      </w:r>
    </w:p>
    <w:p w14:paraId="1E02B5E1" w14:textId="55A2F54E" w:rsidR="00385364" w:rsidRPr="00385364" w:rsidRDefault="00385364" w:rsidP="00031A75">
      <w:pPr>
        <w:pStyle w:val="a3"/>
        <w:numPr>
          <w:ilvl w:val="0"/>
          <w:numId w:val="3"/>
        </w:numPr>
        <w:spacing w:line="276" w:lineRule="auto"/>
        <w:rPr>
          <w:rFonts w:cs="Arial"/>
          <w:rtl/>
        </w:rPr>
      </w:pPr>
      <w:r w:rsidRPr="00385364">
        <w:rPr>
          <w:rFonts w:cs="Arial" w:hint="cs"/>
          <w:color w:val="FF0000"/>
          <w:rtl/>
        </w:rPr>
        <w:t xml:space="preserve">למיטיבי הלכת שביניכם </w:t>
      </w:r>
      <w:r>
        <w:rPr>
          <w:rFonts w:cs="Arial"/>
          <w:rtl/>
        </w:rPr>
        <w:t>–</w:t>
      </w:r>
      <w:r>
        <w:rPr>
          <w:rFonts w:cs="Arial" w:hint="cs"/>
          <w:rtl/>
        </w:rPr>
        <w:t xml:space="preserve"> הסיפור מזכיר את "מעשה העז" שסיפר ש"י עגנון. בסיפורו של עגנון מצא הבן את הדרך הקצרה אל ארץ ישראל, כשעקב אחרי עז. אך גם שם גיבור הסיפור, האב, לא מצליח להגיע אל הארץ, כיוון ששחט את העז ולא ידע שהיא היחידה שיכולה להביא אותו אל הארץ. עמדו על הדמיון והשוני שבין הסיפורים. </w:t>
      </w:r>
    </w:p>
    <w:p w14:paraId="34148EA8" w14:textId="61AFA051" w:rsidR="00E0161F" w:rsidRDefault="00E0161F" w:rsidP="00031A75">
      <w:pPr>
        <w:spacing w:line="276" w:lineRule="auto"/>
        <w:rPr>
          <w:rFonts w:cs="Arial"/>
          <w:rtl/>
        </w:rPr>
      </w:pPr>
    </w:p>
    <w:p w14:paraId="77E11843" w14:textId="412FB5B1" w:rsidR="00E0161F" w:rsidRPr="00385364" w:rsidRDefault="00385364" w:rsidP="00031A75">
      <w:pPr>
        <w:spacing w:line="276" w:lineRule="auto"/>
        <w:jc w:val="center"/>
        <w:rPr>
          <w:rFonts w:cs="Arial"/>
          <w:sz w:val="32"/>
          <w:szCs w:val="32"/>
          <w:rtl/>
        </w:rPr>
      </w:pPr>
      <w:r w:rsidRPr="00385364">
        <w:rPr>
          <w:rFonts w:cs="Arial" w:hint="cs"/>
          <w:sz w:val="32"/>
          <w:szCs w:val="32"/>
          <w:rtl/>
        </w:rPr>
        <w:t xml:space="preserve">סיפור שני - </w:t>
      </w:r>
      <w:hyperlink r:id="rId11" w:history="1">
        <w:r w:rsidR="00E0161F" w:rsidRPr="00385364">
          <w:rPr>
            <w:rStyle w:val="Hyperlink"/>
            <w:rFonts w:cs="Arial" w:hint="cs"/>
            <w:sz w:val="32"/>
            <w:szCs w:val="32"/>
            <w:rtl/>
          </w:rPr>
          <w:t>ההחמצה</w:t>
        </w:r>
      </w:hyperlink>
    </w:p>
    <w:p w14:paraId="5F2F62F7" w14:textId="49587C70" w:rsidR="00385364" w:rsidRDefault="00EB0982" w:rsidP="00031A75">
      <w:pPr>
        <w:spacing w:line="276" w:lineRule="auto"/>
        <w:rPr>
          <w:rFonts w:cs="Arial"/>
          <w:rtl/>
        </w:rPr>
      </w:pPr>
      <w:r w:rsidRPr="00893C4F">
        <w:rPr>
          <w:rFonts w:cs="Arial"/>
          <w:noProof/>
          <w:rtl/>
        </w:rPr>
        <mc:AlternateContent>
          <mc:Choice Requires="wps">
            <w:drawing>
              <wp:anchor distT="45720" distB="45720" distL="114300" distR="114300" simplePos="0" relativeHeight="251661312" behindDoc="0" locked="0" layoutInCell="1" allowOverlap="1" wp14:anchorId="3705A25E" wp14:editId="5ADC1BBC">
                <wp:simplePos x="0" y="0"/>
                <wp:positionH relativeFrom="margin">
                  <wp:posOffset>196850</wp:posOffset>
                </wp:positionH>
                <wp:positionV relativeFrom="paragraph">
                  <wp:posOffset>473710</wp:posOffset>
                </wp:positionV>
                <wp:extent cx="5245100" cy="5822950"/>
                <wp:effectExtent l="0" t="0" r="0" b="6350"/>
                <wp:wrapTopAndBottom/>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45100" cy="5822950"/>
                        </a:xfrm>
                        <a:prstGeom prst="rect">
                          <a:avLst/>
                        </a:prstGeom>
                        <a:solidFill>
                          <a:schemeClr val="accent4">
                            <a:lumMod val="20000"/>
                            <a:lumOff val="80000"/>
                          </a:schemeClr>
                        </a:solidFill>
                        <a:ln w="9525">
                          <a:noFill/>
                          <a:miter lim="800000"/>
                          <a:headEnd/>
                          <a:tailEnd/>
                        </a:ln>
                      </wps:spPr>
                      <wps:txbx>
                        <w:txbxContent>
                          <w:p w14:paraId="54001BBD" w14:textId="77777777" w:rsidR="00385364" w:rsidRPr="00385364" w:rsidRDefault="00385364" w:rsidP="00385364">
                            <w:pPr>
                              <w:spacing w:after="0"/>
                              <w:rPr>
                                <w:rFonts w:cs="Arial"/>
                                <w:rtl/>
                              </w:rPr>
                            </w:pPr>
                            <w:r w:rsidRPr="00385364">
                              <w:rPr>
                                <w:rFonts w:cs="Arial"/>
                                <w:rtl/>
                              </w:rPr>
                              <w:t>רבי וולף קיציס רצה לנסוע לארץ ישראל. בא ר' וולף אל רבו הבעל שם טוב, לקבל ממנו ברכה ולהיפרד ממנו. בירך אותו הבעש"ט בברכת הדרך ואחר כך אמר לו: "ר' וולף – היזהר בדבריך. עליך לדעת איך לענות…"</w:t>
                            </w:r>
                          </w:p>
                          <w:p w14:paraId="23350BFC" w14:textId="77777777" w:rsidR="00385364" w:rsidRPr="00385364" w:rsidRDefault="00385364" w:rsidP="00385364">
                            <w:pPr>
                              <w:spacing w:after="0"/>
                              <w:rPr>
                                <w:rFonts w:cs="Arial"/>
                                <w:rtl/>
                              </w:rPr>
                            </w:pPr>
                            <w:r w:rsidRPr="00385364">
                              <w:rPr>
                                <w:rFonts w:cs="Arial"/>
                                <w:rtl/>
                              </w:rPr>
                              <w:t>יצא ר' וולף לדרכו, ועלה לספינה הנוסעת אל מחוז חפצו. בדרכה, עצרה הספינה לזמן מועט באחד מאיי הים. האנשים שנסעו בספינה יצאו מן הספינה אל האי, כדי לקנות להם דברי מאכל ומשקה, ואחר כך חזרו מיד אל הספינה. גם ר' וולף ירד מן הספינה כדי להתבודד באי בתפילה. אולם מרוב הדבקות שבה היה שרוי, ארכה תפילתו זמן רב, והוא שכח כי עליו לשוב אל הספינה. עד שסיים את תפילתו כבר הפליגה הספינה מן האי. לבסוף ניעור ר' וולף מן הדבקות שבה היה שרוי, והבין כי נשאר לבדו. לפתע ראה לפניו דרך, והלך בה עד שראה לפניו, במרחק מה ממנו, בית אחד. כשבא אל הבית, מצא בו איש זקן, יהודי.</w:t>
                            </w:r>
                          </w:p>
                          <w:p w14:paraId="451992B8" w14:textId="77777777" w:rsidR="00385364" w:rsidRPr="00385364" w:rsidRDefault="00385364" w:rsidP="00385364">
                            <w:pPr>
                              <w:spacing w:after="0"/>
                              <w:rPr>
                                <w:rFonts w:cs="Arial"/>
                                <w:rtl/>
                              </w:rPr>
                            </w:pPr>
                            <w:r w:rsidRPr="00385364">
                              <w:rPr>
                                <w:rFonts w:cs="Arial"/>
                                <w:rtl/>
                              </w:rPr>
                              <w:t>הזקן נתן שלום לר' וולף ואמר לו: "מדוע תדאג כל כך?" "מדוע שלא אדאג," אמר ר' וולף, "הלוא בצרה גדולה אני. ספינתי נסעה ואני נשארתי לבדי!"</w:t>
                            </w:r>
                          </w:p>
                          <w:p w14:paraId="011E8453" w14:textId="77777777" w:rsidR="00385364" w:rsidRPr="00385364" w:rsidRDefault="00385364" w:rsidP="00385364">
                            <w:pPr>
                              <w:spacing w:after="0"/>
                              <w:rPr>
                                <w:rFonts w:cs="Arial"/>
                                <w:rtl/>
                              </w:rPr>
                            </w:pPr>
                            <w:r w:rsidRPr="00385364">
                              <w:rPr>
                                <w:rFonts w:cs="Arial"/>
                                <w:rtl/>
                              </w:rPr>
                              <w:t>על כך השיב הזקן: "אל תדאג מכך. מן הסתם שומר שבת אתה. הישאר אתנו השבת, ולאחר השבת יגיעו לכאן ספינות נוספות שבהן תוכל להפליג הלאה לדרכך." אחר כך הוסיף: "כאן תוכל למצוא גם מניין יהודים ומקווה לטבול בו את גופך לקראת השבת, כפי שוודאי תרצה."</w:t>
                            </w:r>
                          </w:p>
                          <w:p w14:paraId="0AC711B6" w14:textId="77777777" w:rsidR="00385364" w:rsidRPr="00385364" w:rsidRDefault="00385364" w:rsidP="00385364">
                            <w:pPr>
                              <w:spacing w:after="0"/>
                              <w:rPr>
                                <w:rFonts w:cs="Arial"/>
                                <w:rtl/>
                              </w:rPr>
                            </w:pPr>
                            <w:r w:rsidRPr="00385364">
                              <w:rPr>
                                <w:rFonts w:cs="Arial"/>
                                <w:rtl/>
                              </w:rPr>
                              <w:t>וכך היה. ר' וולף שבת שם את שבתו, ואחר השבת באו ספינות נוספות אל האי. ר' וולף הלך אל הנמל, והזקן ליווה אותו בדרכו. טרוד היה ר' וולף למצוא ספינה שתיקח אותו מן המקום, אך לפתע שאל אותו הזקן: "ר' וולף, שכחתי לשאול אותך – מה שלום היהודים שבארצך? מה מצבם?" ר' וולף היה טרוד מאוד באותם הרגעים, וענה: "הקדוש ברוך הוא אינו שוכח אותם." מיד אחר כך נכנס אל הספינה, וזו הרימה עוגן והפליגה לדרכה. רק אז הרהר ר' וולף בשאלה ששאל האיש הזקן, ובתשובה שענה לו. נזכר ר' וולף במה שאמר לו הבעש"ט לפני צאתו לדרך, וחרטה גדולה מילאה את לבו – "מדוע לא סיפרתי לזקן עד כמה גדול הדוחק והצער של היהודים שבארצי?" אך את הנעשה אין להשיב.</w:t>
                            </w:r>
                          </w:p>
                          <w:p w14:paraId="11FF3762" w14:textId="77777777" w:rsidR="00385364" w:rsidRPr="00385364" w:rsidRDefault="00385364" w:rsidP="00385364">
                            <w:pPr>
                              <w:spacing w:after="0"/>
                              <w:rPr>
                                <w:rFonts w:cs="Arial"/>
                                <w:rtl/>
                              </w:rPr>
                            </w:pPr>
                            <w:r w:rsidRPr="00385364">
                              <w:rPr>
                                <w:rFonts w:cs="Arial"/>
                                <w:rtl/>
                              </w:rPr>
                              <w:t>לבסוף החליט ר' וולף שלא להמשיך בדרכו אל ארץ ישראל, אלא לחזור אל רבו, הבעש"ט. כשבא לפני רבו, בירכו הבעש"ט לשלום ואמר לו: "דע לך, כי הזקן שפגשת אינו אלא אברהם אבינו. בכל יום עומד אברהם לפני השם יתברך ושואל אותו – 'ריבונו של עולם, מה שלום בניי?' והקדוש ברוך הוא משיב: 'לא שכחתי אותם.' ובפעם זו, כששאל אברהם אבינו את שאלתו, ענה לו הקדוש ברוך הוא: 'לא שכחתי אותם, ואם אתה רוצה ראיה – ר' וולף נוסע לארץ ישראל, הוא יהודי טוב ונאמן מאוד. שאל אותו על כך.'</w:t>
                            </w:r>
                          </w:p>
                          <w:p w14:paraId="7DBC8240" w14:textId="06FC556D" w:rsidR="00385364" w:rsidRDefault="00385364" w:rsidP="00385364">
                            <w:pPr>
                              <w:spacing w:after="0"/>
                            </w:pPr>
                            <w:r w:rsidRPr="00385364">
                              <w:rPr>
                                <w:rFonts w:cs="Arial"/>
                                <w:rtl/>
                              </w:rPr>
                              <w:t>– 'אילו היית מספר לאברהם את גודל הייסורים והצער של ישראל בגלותם, היה בוודאי מגיע הגואל. אבל אתה שכחת את מה שאמרתי לך. כעת, בעוונותינו,' סיים הבעש"ט ואמר, 'חזרה הגלות לאיתנה.'"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5A25E" id="_x0000_s1027" type="#_x0000_t202" style="position:absolute;left:0;text-align:left;margin-left:15.5pt;margin-top:37.3pt;width:413pt;height:458.5pt;flip:x;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" fillcolor="#fff2cc [663]" stroked="f">
                <v:textbox>
                  <w:txbxContent>
                    <w:p w14:paraId="54001BBD" w14:textId="77777777" w:rsidR="00385364" w:rsidRPr="00385364" w:rsidRDefault="00385364" w:rsidP="00385364">
                      <w:pPr>
                        <w:spacing w:after="0"/>
                        <w:rPr>
                          <w:rFonts w:cs="Arial"/>
                          <w:rtl/>
                        </w:rPr>
                      </w:pPr>
                      <w:r w:rsidRPr="00385364">
                        <w:rPr>
                          <w:rFonts w:cs="Arial"/>
                          <w:rtl/>
                        </w:rPr>
                        <w:t>רבי וולף קיציס רצה לנסוע לארץ ישראל. בא ר' וולף אל רבו הבעל שם טוב, לקבל ממנו ברכה ולהיפרד ממנו. בירך אותו הבעש"ט בברכת הדרך ואחר כך אמר לו: "ר' וולף – היזהר בדבריך. עליך לדעת איך לענות…"</w:t>
                      </w:r>
                    </w:p>
                    <w:p w14:paraId="23350BFC" w14:textId="77777777" w:rsidR="00385364" w:rsidRPr="00385364" w:rsidRDefault="00385364" w:rsidP="00385364">
                      <w:pPr>
                        <w:spacing w:after="0"/>
                        <w:rPr>
                          <w:rFonts w:cs="Arial"/>
                          <w:rtl/>
                        </w:rPr>
                      </w:pPr>
                      <w:r w:rsidRPr="00385364">
                        <w:rPr>
                          <w:rFonts w:cs="Arial"/>
                          <w:rtl/>
                        </w:rPr>
                        <w:t>יצא ר' וולף לדרכו, ועלה לספינה הנוסעת אל מחוז חפצו. בדרכה, עצרה הספינה לזמן מועט באחד מאיי הים. האנשים שנסעו בספינה יצאו מן הספינה אל האי, כדי לקנות להם דברי מאכל ומשקה, ואחר כך חזרו מיד אל הספינה. גם ר' וולף ירד מן הספינה כדי להתבודד באי בתפילה. אולם מרוב הדבקות שבה היה שרוי, ארכה תפילתו זמן רב, והוא שכח כי עליו לשוב אל הספינה. עד שסיים את תפילתו כבר הפליגה הספינה מן האי. לבסוף ניעור ר' וולף מן הדבקות שבה היה שרוי, והבין כי נשאר לבדו. לפתע ראה לפניו דרך, והלך בה עד שראה לפניו, במרחק מה ממנו, בית אחד. כשבא אל הבית, מצא בו איש זקן, יהודי.</w:t>
                      </w:r>
                    </w:p>
                    <w:p w14:paraId="451992B8" w14:textId="77777777" w:rsidR="00385364" w:rsidRPr="00385364" w:rsidRDefault="00385364" w:rsidP="00385364">
                      <w:pPr>
                        <w:spacing w:after="0"/>
                        <w:rPr>
                          <w:rFonts w:cs="Arial"/>
                          <w:rtl/>
                        </w:rPr>
                      </w:pPr>
                      <w:r w:rsidRPr="00385364">
                        <w:rPr>
                          <w:rFonts w:cs="Arial"/>
                          <w:rtl/>
                        </w:rPr>
                        <w:t>הזקן נתן שלום לר' וולף ואמר לו: "מדוע תדאג כל כך?" "מדוע שלא אדאג," אמר ר' וולף, "הלוא בצרה גדולה אני. ספינתי נסעה ואני נשארתי לבדי!"</w:t>
                      </w:r>
                    </w:p>
                    <w:p w14:paraId="011E8453" w14:textId="77777777" w:rsidR="00385364" w:rsidRPr="00385364" w:rsidRDefault="00385364" w:rsidP="00385364">
                      <w:pPr>
                        <w:spacing w:after="0"/>
                        <w:rPr>
                          <w:rFonts w:cs="Arial"/>
                          <w:rtl/>
                        </w:rPr>
                      </w:pPr>
                      <w:r w:rsidRPr="00385364">
                        <w:rPr>
                          <w:rFonts w:cs="Arial"/>
                          <w:rtl/>
                        </w:rPr>
                        <w:t>על כך השיב הזקן: "אל תדאג מכך. מן הסתם שומר שבת אתה. הישאר אתנו השבת, ולאחר השבת יגיעו לכאן ספינות נוספות שבהן תוכל להפליג הלאה לדרכך." אחר כך הוסיף: "כאן תוכל למצוא גם מניין יהודים ומקווה לטבול בו את גופך לקראת השבת, כפי שוודאי תרצה."</w:t>
                      </w:r>
                    </w:p>
                    <w:p w14:paraId="0AC711B6" w14:textId="77777777" w:rsidR="00385364" w:rsidRPr="00385364" w:rsidRDefault="00385364" w:rsidP="00385364">
                      <w:pPr>
                        <w:spacing w:after="0"/>
                        <w:rPr>
                          <w:rFonts w:cs="Arial"/>
                          <w:rtl/>
                        </w:rPr>
                      </w:pPr>
                      <w:r w:rsidRPr="00385364">
                        <w:rPr>
                          <w:rFonts w:cs="Arial"/>
                          <w:rtl/>
                        </w:rPr>
                        <w:t>וכך היה. ר' וולף שבת שם את שבתו, ואחר השבת באו ספינות נוספות אל האי. ר' וולף הלך אל הנמל, והזקן ליווה אותו בדרכו. טרוד היה ר' וולף למצוא ספינה שתיקח אותו מן המקום, אך לפתע שאל אותו הזקן: "ר' וולף, שכחתי לשאול אותך – מה שלום היהודים שבארצך? מה מצבם?" ר' וולף היה טרוד מאוד באותם הרגעים, וענה: "הקדוש ברוך הוא אינו שוכח אותם." מיד אחר כך נכנס אל הספינה, וזו הרימה עוגן והפליגה לדרכה. רק אז הרהר ר' וולף בשאלה ששאל האיש הזקן, ובתשובה שענה לו. נזכר ר' וולף במה שאמר לו הבעש"ט לפני צאתו לדרך, וחרטה גדולה מילאה את לבו – "מדוע לא סיפרתי לזקן עד כמה גדול הדוחק והצער של היהודים שבארצי?" אך את הנעשה אין להשיב.</w:t>
                      </w:r>
                    </w:p>
                    <w:p w14:paraId="11FF3762" w14:textId="77777777" w:rsidR="00385364" w:rsidRPr="00385364" w:rsidRDefault="00385364" w:rsidP="00385364">
                      <w:pPr>
                        <w:spacing w:after="0"/>
                        <w:rPr>
                          <w:rFonts w:cs="Arial"/>
                          <w:rtl/>
                        </w:rPr>
                      </w:pPr>
                      <w:r w:rsidRPr="00385364">
                        <w:rPr>
                          <w:rFonts w:cs="Arial"/>
                          <w:rtl/>
                        </w:rPr>
                        <w:t>לבסוף החליט ר' וולף שלא להמשיך בדרכו אל ארץ ישראל, אלא לחזור אל רבו, הבעש"ט. כשבא לפני רבו, בירכו הבעש"ט לשלום ואמר לו: "דע לך, כי הזקן שפגשת אינו אלא אברהם אבינו. בכל יום עומד אברהם לפני השם יתברך ושואל אותו – 'ריבונו של עולם, מה שלום בניי?' והקדוש ברוך הוא משיב: 'לא שכחתי אותם.' ובפעם זו, כששאל אברהם אבינו את שאלתו, ענה לו הקדוש ברוך הוא: 'לא שכחתי אותם, ואם אתה רוצה ראיה – ר' וולף נוסע לארץ ישראל, הוא יהודי טוב ונאמן מאוד. שאל אותו על כך.'</w:t>
                      </w:r>
                    </w:p>
                    <w:p w14:paraId="7DBC8240" w14:textId="06FC556D" w:rsidR="00385364" w:rsidRDefault="00385364" w:rsidP="00385364">
                      <w:pPr>
                        <w:spacing w:after="0"/>
                      </w:pPr>
                      <w:r w:rsidRPr="00385364">
                        <w:rPr>
                          <w:rFonts w:cs="Arial"/>
                          <w:rtl/>
                        </w:rPr>
                        <w:t>– 'אילו היית מספר לאברהם את גודל הייסורים והצער של ישראל בגלותם, היה בוודאי מגיע הגואל. אבל אתה שכחת את מה שאמרתי לך. כעת, בעוונותינו,' סיים הבעש"ט ואמר, 'חזרה הגלות לאיתנה.'"</w:t>
                      </w:r>
                    </w:p>
                  </w:txbxContent>
                </v:textbox>
                <w10:wrap type="topAndBottom" anchorx="margin"/>
              </v:shape>
            </w:pict>
          </mc:Fallback>
        </mc:AlternateContent>
      </w:r>
      <w:r w:rsidR="00385364">
        <w:rPr>
          <w:rFonts w:cs="Arial" w:hint="cs"/>
          <w:rtl/>
        </w:rPr>
        <w:t>סיפור זה עוסק ב</w:t>
      </w:r>
      <w:r>
        <w:rPr>
          <w:rFonts w:cs="Arial" w:hint="cs"/>
          <w:rtl/>
        </w:rPr>
        <w:t xml:space="preserve">תלמידו של הבעש"ט, סב סבי, ר' וולף קיציס. גם הוא ניסה ללא הצלחה להגיע אל הארץ. סיפורו כרוך בהחמצה גדולה, כיוון שברגע של טרדה הוא ענה תשובה בלתי מדוייקת לזקן מסתורי. </w:t>
      </w:r>
    </w:p>
    <w:p w14:paraId="472B392F" w14:textId="77777777" w:rsidR="00727F3B" w:rsidRDefault="00727F3B" w:rsidP="00031A75">
      <w:pPr>
        <w:spacing w:line="276" w:lineRule="auto"/>
        <w:rPr>
          <w:rFonts w:cs="Arial"/>
          <w:b/>
          <w:bCs/>
          <w:rtl/>
        </w:rPr>
      </w:pPr>
    </w:p>
    <w:p w14:paraId="5217F44C" w14:textId="4F7B45A2" w:rsidR="00EB0982" w:rsidRPr="00EB0982" w:rsidRDefault="00EB0982" w:rsidP="00031A75">
      <w:pPr>
        <w:spacing w:line="276" w:lineRule="auto"/>
        <w:rPr>
          <w:rFonts w:cs="Arial"/>
          <w:b/>
          <w:bCs/>
          <w:rtl/>
        </w:rPr>
      </w:pPr>
      <w:r w:rsidRPr="00EB0982">
        <w:rPr>
          <w:rFonts w:cs="Arial" w:hint="cs"/>
          <w:b/>
          <w:bCs/>
          <w:rtl/>
        </w:rPr>
        <w:t>שאלות לדיון:</w:t>
      </w:r>
    </w:p>
    <w:p w14:paraId="0AA508FA" w14:textId="77777777" w:rsidR="00EB0982" w:rsidRDefault="00EB0982" w:rsidP="00031A75">
      <w:pPr>
        <w:pStyle w:val="a3"/>
        <w:numPr>
          <w:ilvl w:val="0"/>
          <w:numId w:val="3"/>
        </w:numPr>
        <w:spacing w:line="276" w:lineRule="auto"/>
        <w:rPr>
          <w:rFonts w:cs="Arial"/>
        </w:rPr>
      </w:pPr>
      <w:r>
        <w:rPr>
          <w:rFonts w:cs="Arial" w:hint="cs"/>
          <w:rtl/>
        </w:rPr>
        <w:t xml:space="preserve">נסו להבין את המצב בו היה ר' וולף נתון: ספינתו הפליגה והוא טרוד למצוא ספינה חלופית. מה בתיאור הזה משקף את האתגרים בנסיעה אל ארץ ישראל? </w:t>
      </w:r>
    </w:p>
    <w:p w14:paraId="2598D95C" w14:textId="77777777" w:rsidR="00EB0982" w:rsidRDefault="00EB0982" w:rsidP="00031A75">
      <w:pPr>
        <w:pStyle w:val="a3"/>
        <w:numPr>
          <w:ilvl w:val="0"/>
          <w:numId w:val="3"/>
        </w:numPr>
        <w:spacing w:line="276" w:lineRule="auto"/>
        <w:rPr>
          <w:rFonts w:cs="Arial"/>
        </w:rPr>
      </w:pPr>
      <w:r>
        <w:rPr>
          <w:rFonts w:cs="Arial" w:hint="cs"/>
          <w:rtl/>
        </w:rPr>
        <w:t xml:space="preserve">האם בכלל יכול היה לעמוד בניסיון?באיזה מצב תודעה צריך היה ר' וולף להיות נתון, כדי שיוכל לענות לאברהם אבינו על שאלתו? </w:t>
      </w:r>
    </w:p>
    <w:p w14:paraId="79945E4B" w14:textId="2F3D8139" w:rsidR="00EB0982" w:rsidRDefault="00EB0982" w:rsidP="00031A75">
      <w:pPr>
        <w:pStyle w:val="a3"/>
        <w:numPr>
          <w:ilvl w:val="0"/>
          <w:numId w:val="3"/>
        </w:numPr>
        <w:spacing w:line="276" w:lineRule="auto"/>
        <w:rPr>
          <w:rFonts w:cs="Arial"/>
        </w:rPr>
      </w:pPr>
      <w:r>
        <w:rPr>
          <w:rFonts w:cs="Arial" w:hint="cs"/>
          <w:rtl/>
        </w:rPr>
        <w:t xml:space="preserve">האם לדעתכם יש קשר לכשלון במענה לשאלת הזקן, לכישלון המסע וחזרתו של ר' וולף אל הבעש"ט? </w:t>
      </w:r>
      <w:r>
        <w:rPr>
          <w:rFonts w:cs="Arial" w:hint="cs"/>
        </w:rPr>
        <w:t xml:space="preserve"> </w:t>
      </w:r>
      <w:r>
        <w:rPr>
          <w:rFonts w:cs="Arial" w:hint="cs"/>
          <w:rtl/>
        </w:rPr>
        <w:t xml:space="preserve"> </w:t>
      </w:r>
    </w:p>
    <w:p w14:paraId="65932A64" w14:textId="502E11C6" w:rsidR="009B1046" w:rsidRDefault="009B1046" w:rsidP="00031A75">
      <w:pPr>
        <w:spacing w:line="276" w:lineRule="auto"/>
        <w:rPr>
          <w:rFonts w:cs="Arial"/>
          <w:rtl/>
        </w:rPr>
      </w:pPr>
      <w:r>
        <w:rPr>
          <w:rFonts w:cs="Arial" w:hint="cs"/>
          <w:rtl/>
        </w:rPr>
        <w:t xml:space="preserve">בברכת גאולה שלמה </w:t>
      </w:r>
      <w:r>
        <w:rPr>
          <w:rFonts w:cs="Arial"/>
          <w:rtl/>
        </w:rPr>
        <w:t>–</w:t>
      </w:r>
      <w:r>
        <w:rPr>
          <w:rFonts w:cs="Arial" w:hint="cs"/>
          <w:rtl/>
        </w:rPr>
        <w:t xml:space="preserve"> </w:t>
      </w:r>
    </w:p>
    <w:p w14:paraId="33DBE802" w14:textId="4816387D" w:rsidR="009B1046" w:rsidRPr="009B1046" w:rsidRDefault="009B1046" w:rsidP="00031A75">
      <w:pPr>
        <w:spacing w:line="276" w:lineRule="auto"/>
        <w:ind w:left="1440" w:firstLine="720"/>
        <w:rPr>
          <w:rFonts w:cs="Arial"/>
        </w:rPr>
      </w:pPr>
      <w:r>
        <w:rPr>
          <w:rFonts w:cs="Arial" w:hint="cs"/>
          <w:rtl/>
        </w:rPr>
        <w:t xml:space="preserve">צוות זושא. </w:t>
      </w:r>
    </w:p>
    <w:p w14:paraId="6A772648" w14:textId="06F07B7A" w:rsidR="009B1046" w:rsidRDefault="009B1046" w:rsidP="00031A75">
      <w:pPr>
        <w:spacing w:line="276" w:lineRule="auto"/>
        <w:rPr>
          <w:rFonts w:cs="Arial"/>
          <w:rtl/>
        </w:rPr>
      </w:pPr>
      <w:r w:rsidRPr="00893C4F">
        <w:rPr>
          <w:rFonts w:cs="Arial"/>
          <w:noProof/>
          <w:rtl/>
        </w:rPr>
        <mc:AlternateContent>
          <mc:Choice Requires="wps">
            <w:drawing>
              <wp:anchor distT="45720" distB="45720" distL="114300" distR="114300" simplePos="0" relativeHeight="251663360" behindDoc="0" locked="0" layoutInCell="1" allowOverlap="1" wp14:anchorId="4CE79B68" wp14:editId="52BDBB34">
                <wp:simplePos x="0" y="0"/>
                <wp:positionH relativeFrom="margin">
                  <wp:align>right</wp:align>
                </wp:positionH>
                <wp:positionV relativeFrom="paragraph">
                  <wp:posOffset>286385</wp:posOffset>
                </wp:positionV>
                <wp:extent cx="2463800" cy="3486150"/>
                <wp:effectExtent l="0" t="0" r="0" b="0"/>
                <wp:wrapTopAndBottom/>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63800" cy="3486150"/>
                        </a:xfrm>
                        <a:prstGeom prst="rect">
                          <a:avLst/>
                        </a:prstGeom>
                        <a:solidFill>
                          <a:schemeClr val="accent4">
                            <a:lumMod val="20000"/>
                            <a:lumOff val="80000"/>
                          </a:schemeClr>
                        </a:solidFill>
                        <a:ln w="9525">
                          <a:noFill/>
                          <a:miter lim="800000"/>
                          <a:headEnd/>
                          <a:tailEnd/>
                        </a:ln>
                      </wps:spPr>
                      <wps:txbx>
                        <w:txbxContent>
                          <w:p w14:paraId="5AB3543B" w14:textId="030A5F73" w:rsidR="009B1046" w:rsidRPr="009B1046" w:rsidRDefault="009B1046" w:rsidP="009B1046">
                            <w:pPr>
                              <w:rPr>
                                <w:rFonts w:cs="Arial"/>
                                <w:b/>
                                <w:bCs/>
                                <w:rtl/>
                              </w:rPr>
                            </w:pPr>
                            <w:r w:rsidRPr="009B1046">
                              <w:rPr>
                                <w:rFonts w:cs="Arial" w:hint="cs"/>
                                <w:b/>
                                <w:bCs/>
                                <w:rtl/>
                              </w:rPr>
                              <w:t xml:space="preserve">אם אשכחך (ציון תמתי) </w:t>
                            </w:r>
                          </w:p>
                          <w:p w14:paraId="65C3AD8E" w14:textId="0F15B1F7" w:rsidR="009B1046" w:rsidRPr="009B1046" w:rsidRDefault="009B1046" w:rsidP="009B1046">
                            <w:pPr>
                              <w:rPr>
                                <w:rFonts w:cs="Arial"/>
                                <w:sz w:val="18"/>
                                <w:szCs w:val="18"/>
                                <w:rtl/>
                              </w:rPr>
                            </w:pPr>
                            <w:r w:rsidRPr="009B1046">
                              <w:rPr>
                                <w:rFonts w:cs="Arial" w:hint="cs"/>
                                <w:sz w:val="18"/>
                                <w:szCs w:val="18"/>
                                <w:rtl/>
                              </w:rPr>
                              <w:t>(</w:t>
                            </w:r>
                            <w:r w:rsidRPr="009B1046">
                              <w:rPr>
                                <w:rFonts w:cs="Arial"/>
                                <w:sz w:val="18"/>
                                <w:szCs w:val="18"/>
                                <w:rtl/>
                              </w:rPr>
                              <w:t>מילים: מנחם מנדל דוליצקי</w:t>
                            </w:r>
                            <w:r w:rsidRPr="009B1046">
                              <w:rPr>
                                <w:rFonts w:cs="Arial" w:hint="cs"/>
                                <w:sz w:val="18"/>
                                <w:szCs w:val="18"/>
                                <w:rtl/>
                              </w:rPr>
                              <w:t xml:space="preserve">; </w:t>
                            </w:r>
                            <w:r w:rsidRPr="009B1046">
                              <w:rPr>
                                <w:rFonts w:cs="Arial"/>
                                <w:sz w:val="18"/>
                                <w:szCs w:val="18"/>
                                <w:rtl/>
                              </w:rPr>
                              <w:t>לחן: היימן כהן</w:t>
                            </w:r>
                            <w:r w:rsidRPr="009B1046">
                              <w:rPr>
                                <w:rFonts w:cs="Arial" w:hint="cs"/>
                                <w:sz w:val="18"/>
                                <w:szCs w:val="18"/>
                                <w:rtl/>
                              </w:rPr>
                              <w:t>)</w:t>
                            </w:r>
                          </w:p>
                          <w:p w14:paraId="1EE618EC" w14:textId="77777777" w:rsidR="009B1046" w:rsidRPr="009B1046" w:rsidRDefault="009B1046" w:rsidP="009B1046">
                            <w:pPr>
                              <w:rPr>
                                <w:rFonts w:cs="Arial"/>
                                <w:rtl/>
                              </w:rPr>
                            </w:pPr>
                          </w:p>
                          <w:p w14:paraId="7C56E4A1" w14:textId="77777777" w:rsidR="009B1046" w:rsidRPr="009B1046" w:rsidRDefault="009B1046" w:rsidP="009B1046">
                            <w:pPr>
                              <w:rPr>
                                <w:rFonts w:cs="Arial"/>
                                <w:rtl/>
                              </w:rPr>
                            </w:pPr>
                            <w:r w:rsidRPr="009B1046">
                              <w:rPr>
                                <w:rFonts w:cs="Arial"/>
                                <w:rtl/>
                              </w:rPr>
                              <w:t>צִיּוֹן תַּמָּתִי, צִיּוֹן חֶמְדָּתִי</w:t>
                            </w:r>
                          </w:p>
                          <w:p w14:paraId="2C8DFEF5" w14:textId="77777777" w:rsidR="009B1046" w:rsidRPr="009B1046" w:rsidRDefault="009B1046" w:rsidP="009B1046">
                            <w:pPr>
                              <w:rPr>
                                <w:rFonts w:cs="Arial"/>
                                <w:rtl/>
                              </w:rPr>
                            </w:pPr>
                            <w:r w:rsidRPr="009B1046">
                              <w:rPr>
                                <w:rFonts w:cs="Arial"/>
                                <w:rtl/>
                              </w:rPr>
                              <w:t>לָךְ נַפְשִׁי מֵרָחוֹק הוֹמִיָּה.</w:t>
                            </w:r>
                          </w:p>
                          <w:p w14:paraId="5E7ACA41" w14:textId="77777777" w:rsidR="009B1046" w:rsidRPr="009B1046" w:rsidRDefault="009B1046" w:rsidP="009B1046">
                            <w:pPr>
                              <w:rPr>
                                <w:rFonts w:cs="Arial"/>
                                <w:rtl/>
                              </w:rPr>
                            </w:pPr>
                            <w:r w:rsidRPr="009B1046">
                              <w:rPr>
                                <w:rFonts w:cs="Arial"/>
                                <w:rtl/>
                              </w:rPr>
                              <w:t>תִּשְׁכַּח יְמִינִי אִם אֶשְׁכָּחֵךְ, יָפָתִי,</w:t>
                            </w:r>
                          </w:p>
                          <w:p w14:paraId="27AE03DF" w14:textId="77777777" w:rsidR="009B1046" w:rsidRPr="009B1046" w:rsidRDefault="009B1046" w:rsidP="009B1046">
                            <w:pPr>
                              <w:rPr>
                                <w:rFonts w:cs="Arial"/>
                                <w:rtl/>
                              </w:rPr>
                            </w:pPr>
                            <w:r w:rsidRPr="009B1046">
                              <w:rPr>
                                <w:rFonts w:cs="Arial"/>
                                <w:rtl/>
                              </w:rPr>
                              <w:t>עַד תֶּאְטַר בּוֹר קִבְרִי עָלַי פִּיהָ.</w:t>
                            </w:r>
                          </w:p>
                          <w:p w14:paraId="59D736D6" w14:textId="77777777" w:rsidR="009B1046" w:rsidRPr="009B1046" w:rsidRDefault="009B1046" w:rsidP="009B1046">
                            <w:pPr>
                              <w:rPr>
                                <w:rFonts w:cs="Arial"/>
                                <w:rtl/>
                              </w:rPr>
                            </w:pPr>
                          </w:p>
                          <w:p w14:paraId="305F8BC1" w14:textId="77777777" w:rsidR="009B1046" w:rsidRPr="009B1046" w:rsidRDefault="009B1046" w:rsidP="009B1046">
                            <w:pPr>
                              <w:rPr>
                                <w:rFonts w:cs="Arial"/>
                                <w:rtl/>
                              </w:rPr>
                            </w:pPr>
                            <w:r w:rsidRPr="009B1046">
                              <w:rPr>
                                <w:rFonts w:cs="Arial"/>
                                <w:rtl/>
                              </w:rPr>
                              <w:t>לֹא אֶשְׁכָּחֵךְ, צִיּוֹן חֶמְדָּתִי!</w:t>
                            </w:r>
                          </w:p>
                          <w:p w14:paraId="5C81470D" w14:textId="77777777" w:rsidR="009B1046" w:rsidRPr="009B1046" w:rsidRDefault="009B1046" w:rsidP="009B1046">
                            <w:pPr>
                              <w:rPr>
                                <w:rFonts w:cs="Arial"/>
                                <w:rtl/>
                              </w:rPr>
                            </w:pPr>
                            <w:r w:rsidRPr="009B1046">
                              <w:rPr>
                                <w:rFonts w:cs="Arial"/>
                                <w:rtl/>
                              </w:rPr>
                              <w:t>אַתְּ, כָּל עוֹד אֱחִי, תּוֹחַלְתִּי וְשִׂבְרִי.</w:t>
                            </w:r>
                          </w:p>
                          <w:p w14:paraId="668F92B0" w14:textId="77777777" w:rsidR="009B1046" w:rsidRPr="009B1046" w:rsidRDefault="009B1046" w:rsidP="009B1046">
                            <w:pPr>
                              <w:rPr>
                                <w:rFonts w:cs="Arial"/>
                                <w:rtl/>
                              </w:rPr>
                            </w:pPr>
                            <w:r w:rsidRPr="009B1046">
                              <w:rPr>
                                <w:rFonts w:cs="Arial"/>
                                <w:rtl/>
                              </w:rPr>
                              <w:t>עֵת הַכֹּל אֶשְׁכָּחָה - אַתְּ שְׁאֵרִית נִשְׁמָתִי</w:t>
                            </w:r>
                          </w:p>
                          <w:p w14:paraId="6FBB6468" w14:textId="2CFB6964" w:rsidR="009B1046" w:rsidRDefault="009B1046" w:rsidP="009B1046">
                            <w:r w:rsidRPr="009B1046">
                              <w:rPr>
                                <w:rFonts w:cs="Arial"/>
                                <w:rtl/>
                              </w:rPr>
                              <w:t>וְצִיּוּן, אַתְּ - צִיּוֹן, תְּהִי עֲלֵי קִבְרִי!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79B68" id="_x0000_s1028" type="#_x0000_t202" style="position:absolute;left:0;text-align:left;margin-left:142.8pt;margin-top:22.55pt;width:194pt;height:274.5pt;flip:x;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" fillcolor="#fff2cc [663]" stroked="f">
                <v:textbox>
                  <w:txbxContent>
                    <w:p w14:paraId="5AB3543B" w14:textId="030A5F73" w:rsidR="009B1046" w:rsidRPr="009B1046" w:rsidRDefault="009B1046" w:rsidP="009B1046">
                      <w:pPr>
                        <w:rPr>
                          <w:rFonts w:cs="Arial"/>
                          <w:b/>
                          <w:bCs/>
                          <w:rtl/>
                        </w:rPr>
                      </w:pPr>
                      <w:r w:rsidRPr="009B1046">
                        <w:rPr>
                          <w:rFonts w:cs="Arial" w:hint="cs"/>
                          <w:b/>
                          <w:bCs/>
                          <w:rtl/>
                        </w:rPr>
                        <w:t xml:space="preserve">אם אשכחך (ציון תמתי) </w:t>
                      </w:r>
                    </w:p>
                    <w:p w14:paraId="65C3AD8E" w14:textId="0F15B1F7" w:rsidR="009B1046" w:rsidRPr="009B1046" w:rsidRDefault="009B1046" w:rsidP="009B1046">
                      <w:pPr>
                        <w:rPr>
                          <w:rFonts w:cs="Arial"/>
                          <w:sz w:val="18"/>
                          <w:szCs w:val="18"/>
                          <w:rtl/>
                        </w:rPr>
                      </w:pPr>
                      <w:r w:rsidRPr="009B1046">
                        <w:rPr>
                          <w:rFonts w:cs="Arial" w:hint="cs"/>
                          <w:sz w:val="18"/>
                          <w:szCs w:val="18"/>
                          <w:rtl/>
                        </w:rPr>
                        <w:t>(</w:t>
                      </w:r>
                      <w:r w:rsidRPr="009B1046">
                        <w:rPr>
                          <w:rFonts w:cs="Arial"/>
                          <w:sz w:val="18"/>
                          <w:szCs w:val="18"/>
                          <w:rtl/>
                        </w:rPr>
                        <w:t>מילים: מנחם מנדל דוליצקי</w:t>
                      </w:r>
                      <w:r w:rsidRPr="009B1046">
                        <w:rPr>
                          <w:rFonts w:cs="Arial" w:hint="cs"/>
                          <w:sz w:val="18"/>
                          <w:szCs w:val="18"/>
                          <w:rtl/>
                        </w:rPr>
                        <w:t xml:space="preserve">; </w:t>
                      </w:r>
                      <w:r w:rsidRPr="009B1046">
                        <w:rPr>
                          <w:rFonts w:cs="Arial"/>
                          <w:sz w:val="18"/>
                          <w:szCs w:val="18"/>
                          <w:rtl/>
                        </w:rPr>
                        <w:t>לחן: היימן כהן</w:t>
                      </w:r>
                      <w:r w:rsidRPr="009B1046">
                        <w:rPr>
                          <w:rFonts w:cs="Arial" w:hint="cs"/>
                          <w:sz w:val="18"/>
                          <w:szCs w:val="18"/>
                          <w:rtl/>
                        </w:rPr>
                        <w:t>)</w:t>
                      </w:r>
                    </w:p>
                    <w:p w14:paraId="1EE618EC" w14:textId="77777777" w:rsidR="009B1046" w:rsidRPr="009B1046" w:rsidRDefault="009B1046" w:rsidP="009B1046">
                      <w:pPr>
                        <w:rPr>
                          <w:rFonts w:cs="Arial"/>
                          <w:rtl/>
                        </w:rPr>
                      </w:pPr>
                    </w:p>
                    <w:p w14:paraId="7C56E4A1" w14:textId="77777777" w:rsidR="009B1046" w:rsidRPr="009B1046" w:rsidRDefault="009B1046" w:rsidP="009B1046">
                      <w:pPr>
                        <w:rPr>
                          <w:rFonts w:cs="Arial"/>
                          <w:rtl/>
                        </w:rPr>
                      </w:pPr>
                      <w:r w:rsidRPr="009B1046">
                        <w:rPr>
                          <w:rFonts w:cs="Arial"/>
                          <w:rtl/>
                        </w:rPr>
                        <w:t>צִיּוֹן תַּמָּתִי, צִיּוֹן חֶמְדָּתִי</w:t>
                      </w:r>
                    </w:p>
                    <w:p w14:paraId="2C8DFEF5" w14:textId="77777777" w:rsidR="009B1046" w:rsidRPr="009B1046" w:rsidRDefault="009B1046" w:rsidP="009B1046">
                      <w:pPr>
                        <w:rPr>
                          <w:rFonts w:cs="Arial"/>
                          <w:rtl/>
                        </w:rPr>
                      </w:pPr>
                      <w:r w:rsidRPr="009B1046">
                        <w:rPr>
                          <w:rFonts w:cs="Arial"/>
                          <w:rtl/>
                        </w:rPr>
                        <w:t>לָךְ נַפְשִׁי מֵרָחוֹק הוֹמִיָּה.</w:t>
                      </w:r>
                    </w:p>
                    <w:p w14:paraId="5E7ACA41" w14:textId="77777777" w:rsidR="009B1046" w:rsidRPr="009B1046" w:rsidRDefault="009B1046" w:rsidP="009B1046">
                      <w:pPr>
                        <w:rPr>
                          <w:rFonts w:cs="Arial"/>
                          <w:rtl/>
                        </w:rPr>
                      </w:pPr>
                      <w:r w:rsidRPr="009B1046">
                        <w:rPr>
                          <w:rFonts w:cs="Arial"/>
                          <w:rtl/>
                        </w:rPr>
                        <w:t>תִּשְׁכַּח יְמִינִי אִם אֶשְׁכָּחֵךְ, יָפָתִי,</w:t>
                      </w:r>
                    </w:p>
                    <w:p w14:paraId="27AE03DF" w14:textId="77777777" w:rsidR="009B1046" w:rsidRPr="009B1046" w:rsidRDefault="009B1046" w:rsidP="009B1046">
                      <w:pPr>
                        <w:rPr>
                          <w:rFonts w:cs="Arial"/>
                          <w:rtl/>
                        </w:rPr>
                      </w:pPr>
                      <w:r w:rsidRPr="009B1046">
                        <w:rPr>
                          <w:rFonts w:cs="Arial"/>
                          <w:rtl/>
                        </w:rPr>
                        <w:t>עַד תֶּאְטַר בּוֹר קִבְרִי עָלַי פִּיהָ.</w:t>
                      </w:r>
                    </w:p>
                    <w:p w14:paraId="59D736D6" w14:textId="77777777" w:rsidR="009B1046" w:rsidRPr="009B1046" w:rsidRDefault="009B1046" w:rsidP="009B1046">
                      <w:pPr>
                        <w:rPr>
                          <w:rFonts w:cs="Arial"/>
                          <w:rtl/>
                        </w:rPr>
                      </w:pPr>
                    </w:p>
                    <w:p w14:paraId="305F8BC1" w14:textId="77777777" w:rsidR="009B1046" w:rsidRPr="009B1046" w:rsidRDefault="009B1046" w:rsidP="009B1046">
                      <w:pPr>
                        <w:rPr>
                          <w:rFonts w:cs="Arial"/>
                          <w:rtl/>
                        </w:rPr>
                      </w:pPr>
                      <w:r w:rsidRPr="009B1046">
                        <w:rPr>
                          <w:rFonts w:cs="Arial"/>
                          <w:rtl/>
                        </w:rPr>
                        <w:t>לֹא אֶשְׁכָּחֵךְ, צִיּוֹן חֶמְדָּתִי!</w:t>
                      </w:r>
                    </w:p>
                    <w:p w14:paraId="5C81470D" w14:textId="77777777" w:rsidR="009B1046" w:rsidRPr="009B1046" w:rsidRDefault="009B1046" w:rsidP="009B1046">
                      <w:pPr>
                        <w:rPr>
                          <w:rFonts w:cs="Arial"/>
                          <w:rtl/>
                        </w:rPr>
                      </w:pPr>
                      <w:r w:rsidRPr="009B1046">
                        <w:rPr>
                          <w:rFonts w:cs="Arial"/>
                          <w:rtl/>
                        </w:rPr>
                        <w:t>אַתְּ, כָּל עוֹד אֱחִי, תּוֹחַלְתִּי וְשִׂבְרִי.</w:t>
                      </w:r>
                    </w:p>
                    <w:p w14:paraId="668F92B0" w14:textId="77777777" w:rsidR="009B1046" w:rsidRPr="009B1046" w:rsidRDefault="009B1046" w:rsidP="009B1046">
                      <w:pPr>
                        <w:rPr>
                          <w:rFonts w:cs="Arial"/>
                          <w:rtl/>
                        </w:rPr>
                      </w:pPr>
                      <w:r w:rsidRPr="009B1046">
                        <w:rPr>
                          <w:rFonts w:cs="Arial"/>
                          <w:rtl/>
                        </w:rPr>
                        <w:t>עֵת הַכֹּל אֶשְׁכָּחָה - אַתְּ שְׁאֵרִית נִשְׁמָתִי</w:t>
                      </w:r>
                    </w:p>
                    <w:p w14:paraId="6FBB6468" w14:textId="2CFB6964" w:rsidR="009B1046" w:rsidRDefault="009B1046" w:rsidP="009B1046">
                      <w:r w:rsidRPr="009B1046">
                        <w:rPr>
                          <w:rFonts w:cs="Arial"/>
                          <w:rtl/>
                        </w:rPr>
                        <w:t>וְצִיּוּן, אַתְּ - צִיּוֹן, תְּהִי עֲלֵי קִבְרִי!</w:t>
                      </w:r>
                    </w:p>
                  </w:txbxContent>
                </v:textbox>
                <w10:wrap type="topAndBottom" anchorx="margin"/>
              </v:shape>
            </w:pict>
          </mc:Fallback>
        </mc:AlternateContent>
      </w:r>
    </w:p>
    <w:p w14:paraId="03330BDB" w14:textId="5C4A9C3F" w:rsidR="009B1046" w:rsidRPr="009B1046" w:rsidRDefault="009B1046" w:rsidP="00031A75">
      <w:pPr>
        <w:spacing w:line="276" w:lineRule="auto"/>
        <w:rPr>
          <w:rFonts w:cs="Arial"/>
          <w:rtl/>
        </w:rPr>
      </w:pPr>
    </w:p>
    <w:sectPr w:rsidR="009B1046" w:rsidRPr="009B1046" w:rsidSect="00482D8B">
      <w:footerReference w:type="default" r:id="rId12"/>
      <w:headerReference w:type="first" r:id="rId13"/>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B008" w14:textId="77777777" w:rsidR="0016287A" w:rsidRDefault="0016287A" w:rsidP="00EB0982">
      <w:pPr>
        <w:spacing w:after="0" w:line="240" w:lineRule="auto"/>
      </w:pPr>
      <w:r>
        <w:separator/>
      </w:r>
    </w:p>
  </w:endnote>
  <w:endnote w:type="continuationSeparator" w:id="0">
    <w:p w14:paraId="553E8AF8" w14:textId="77777777" w:rsidR="0016287A" w:rsidRDefault="0016287A" w:rsidP="00EB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09314568"/>
      <w:docPartObj>
        <w:docPartGallery w:val="Page Numbers (Bottom of Page)"/>
        <w:docPartUnique/>
      </w:docPartObj>
    </w:sdtPr>
    <w:sdtEndPr>
      <w:rPr>
        <w:cs/>
      </w:rPr>
    </w:sdtEndPr>
    <w:sdtContent>
      <w:p w14:paraId="42509608" w14:textId="62C9EFD6" w:rsidR="00031A75" w:rsidRDefault="00031A75">
        <w:pPr>
          <w:pStyle w:val="a6"/>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2429C7" w:rsidRPr="002429C7">
          <w:rPr>
            <w:noProof/>
            <w:rtl/>
            <w:lang w:val="he-IL"/>
          </w:rPr>
          <w:t>3</w:t>
        </w:r>
        <w:r>
          <w:fldChar w:fldCharType="end"/>
        </w:r>
      </w:p>
    </w:sdtContent>
  </w:sdt>
  <w:p w14:paraId="4A484F71" w14:textId="77777777" w:rsidR="00031A75" w:rsidRDefault="00031A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06C50" w14:textId="77777777" w:rsidR="0016287A" w:rsidRDefault="0016287A" w:rsidP="00EB0982">
      <w:pPr>
        <w:spacing w:after="0" w:line="240" w:lineRule="auto"/>
      </w:pPr>
      <w:r>
        <w:separator/>
      </w:r>
    </w:p>
  </w:footnote>
  <w:footnote w:type="continuationSeparator" w:id="0">
    <w:p w14:paraId="5433F988" w14:textId="77777777" w:rsidR="0016287A" w:rsidRDefault="0016287A" w:rsidP="00EB0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B157" w14:textId="60DCCC4D" w:rsidR="00482D8B" w:rsidRDefault="00482D8B">
    <w:pPr>
      <w:pStyle w:val="a4"/>
    </w:pPr>
    <w:r>
      <w:rPr>
        <w:noProof/>
      </w:rPr>
      <w:drawing>
        <wp:anchor distT="0" distB="0" distL="114300" distR="114300" simplePos="0" relativeHeight="251659264" behindDoc="0" locked="0" layoutInCell="1" allowOverlap="1" wp14:anchorId="11968AC1" wp14:editId="5755CD5A">
          <wp:simplePos x="0" y="0"/>
          <wp:positionH relativeFrom="column">
            <wp:posOffset>5170805</wp:posOffset>
          </wp:positionH>
          <wp:positionV relativeFrom="paragraph">
            <wp:posOffset>-635</wp:posOffset>
          </wp:positionV>
          <wp:extent cx="560857" cy="399718"/>
          <wp:effectExtent l="0" t="0" r="0" b="635"/>
          <wp:wrapNone/>
          <wp:docPr id="13" name="תמונה 13" descr="זושא – מגלים את הסיפור החסיד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זושא – מגלים את הסיפור החסידי"/>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0857" cy="39971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5EE9"/>
    <w:multiLevelType w:val="hybridMultilevel"/>
    <w:tmpl w:val="8D160B4A"/>
    <w:lvl w:ilvl="0" w:tplc="84868DE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26936"/>
    <w:multiLevelType w:val="hybridMultilevel"/>
    <w:tmpl w:val="9EB4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02AD6"/>
    <w:multiLevelType w:val="hybridMultilevel"/>
    <w:tmpl w:val="66EA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F"/>
    <w:rsid w:val="00031A75"/>
    <w:rsid w:val="0016287A"/>
    <w:rsid w:val="001802DE"/>
    <w:rsid w:val="002429C7"/>
    <w:rsid w:val="00385364"/>
    <w:rsid w:val="00482D8B"/>
    <w:rsid w:val="00727F3B"/>
    <w:rsid w:val="00893C4F"/>
    <w:rsid w:val="009B1046"/>
    <w:rsid w:val="00C1667A"/>
    <w:rsid w:val="00E0161F"/>
    <w:rsid w:val="00EB0982"/>
    <w:rsid w:val="00F52D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D9AB"/>
  <w15:chartTrackingRefBased/>
  <w15:docId w15:val="{9FCC26E0-C42C-4B97-B28F-457113F4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6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0161F"/>
    <w:rPr>
      <w:color w:val="0563C1" w:themeColor="hyperlink"/>
      <w:u w:val="single"/>
    </w:rPr>
  </w:style>
  <w:style w:type="character" w:customStyle="1" w:styleId="UnresolvedMention">
    <w:name w:val="Unresolved Mention"/>
    <w:basedOn w:val="a0"/>
    <w:uiPriority w:val="99"/>
    <w:semiHidden/>
    <w:unhideWhenUsed/>
    <w:rsid w:val="00E0161F"/>
    <w:rPr>
      <w:color w:val="605E5C"/>
      <w:shd w:val="clear" w:color="auto" w:fill="E1DFDD"/>
    </w:rPr>
  </w:style>
  <w:style w:type="paragraph" w:styleId="a3">
    <w:name w:val="List Paragraph"/>
    <w:basedOn w:val="a"/>
    <w:uiPriority w:val="34"/>
    <w:qFormat/>
    <w:rsid w:val="00893C4F"/>
    <w:pPr>
      <w:ind w:left="720"/>
      <w:contextualSpacing/>
    </w:pPr>
  </w:style>
  <w:style w:type="paragraph" w:styleId="a4">
    <w:name w:val="header"/>
    <w:basedOn w:val="a"/>
    <w:link w:val="a5"/>
    <w:uiPriority w:val="99"/>
    <w:unhideWhenUsed/>
    <w:rsid w:val="00EB0982"/>
    <w:pPr>
      <w:tabs>
        <w:tab w:val="center" w:pos="4153"/>
        <w:tab w:val="right" w:pos="8306"/>
      </w:tabs>
      <w:spacing w:after="0" w:line="240" w:lineRule="auto"/>
    </w:pPr>
  </w:style>
  <w:style w:type="character" w:customStyle="1" w:styleId="a5">
    <w:name w:val="כותרת עליונה תו"/>
    <w:basedOn w:val="a0"/>
    <w:link w:val="a4"/>
    <w:uiPriority w:val="99"/>
    <w:rsid w:val="00EB0982"/>
  </w:style>
  <w:style w:type="paragraph" w:styleId="a6">
    <w:name w:val="footer"/>
    <w:basedOn w:val="a"/>
    <w:link w:val="a7"/>
    <w:uiPriority w:val="99"/>
    <w:unhideWhenUsed/>
    <w:rsid w:val="00EB0982"/>
    <w:pPr>
      <w:tabs>
        <w:tab w:val="center" w:pos="4153"/>
        <w:tab w:val="right" w:pos="8306"/>
      </w:tabs>
      <w:spacing w:after="0" w:line="240" w:lineRule="auto"/>
    </w:pPr>
  </w:style>
  <w:style w:type="character" w:customStyle="1" w:styleId="a7">
    <w:name w:val="כותרת תחתונה תו"/>
    <w:basedOn w:val="a0"/>
    <w:link w:val="a6"/>
    <w:uiPriority w:val="99"/>
    <w:rsid w:val="00EB0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82395">
      <w:bodyDiv w:val="1"/>
      <w:marLeft w:val="0"/>
      <w:marRight w:val="0"/>
      <w:marTop w:val="0"/>
      <w:marBottom w:val="0"/>
      <w:divBdr>
        <w:top w:val="none" w:sz="0" w:space="0" w:color="auto"/>
        <w:left w:val="none" w:sz="0" w:space="0" w:color="auto"/>
        <w:bottom w:val="none" w:sz="0" w:space="0" w:color="auto"/>
        <w:right w:val="none" w:sz="0" w:space="0" w:color="auto"/>
      </w:divBdr>
    </w:div>
    <w:div w:id="1600286680">
      <w:bodyDiv w:val="1"/>
      <w:marLeft w:val="0"/>
      <w:marRight w:val="0"/>
      <w:marTop w:val="0"/>
      <w:marBottom w:val="0"/>
      <w:divBdr>
        <w:top w:val="none" w:sz="0" w:space="0" w:color="auto"/>
        <w:left w:val="none" w:sz="0" w:space="0" w:color="auto"/>
        <w:bottom w:val="none" w:sz="0" w:space="0" w:color="auto"/>
        <w:right w:val="none" w:sz="0" w:space="0" w:color="auto"/>
      </w:divBdr>
      <w:divsChild>
        <w:div w:id="782112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usha.org.il/story/%d7%94%d7%94%d7%97%d7%9e%d7%a6%d7%9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zusha.org.il/story/%d7%94%d7%93%d7%a8%d7%9a_%d7%94%d7%90%d7%a1%d7%95%d7%a8%d7%9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27CED816B17489F91CFF4CA1DEB61" ma:contentTypeVersion="13" ma:contentTypeDescription="Create a new document." ma:contentTypeScope="" ma:versionID="8eb9465a6369013f0c040de2dd7627a9">
  <xsd:schema xmlns:xsd="http://www.w3.org/2001/XMLSchema" xmlns:xs="http://www.w3.org/2001/XMLSchema" xmlns:p="http://schemas.microsoft.com/office/2006/metadata/properties" xmlns:ns3="6928e877-bcfc-4f71-acb2-9713ce34c7c9" xmlns:ns4="db227349-5d4c-4985-8bf0-6161a426a208" targetNamespace="http://schemas.microsoft.com/office/2006/metadata/properties" ma:root="true" ma:fieldsID="93eb4c38e650f8e6d5539eed29666d61" ns3:_="" ns4:_="">
    <xsd:import namespace="6928e877-bcfc-4f71-acb2-9713ce34c7c9"/>
    <xsd:import namespace="db227349-5d4c-4985-8bf0-6161a426a2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8e877-bcfc-4f71-acb2-9713ce34c7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27349-5d4c-4985-8bf0-6161a426a2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547CA-BB01-4903-A4E7-674B2EC7C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8e877-bcfc-4f71-acb2-9713ce34c7c9"/>
    <ds:schemaRef ds:uri="db227349-5d4c-4985-8bf0-6161a426a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00A72-B288-45BF-AAAA-A82D499B8906}">
  <ds:schemaRefs>
    <ds:schemaRef ds:uri="http://schemas.microsoft.com/sharepoint/v3/contenttype/forms"/>
  </ds:schemaRefs>
</ds:datastoreItem>
</file>

<file path=customXml/itemProps3.xml><?xml version="1.0" encoding="utf-8"?>
<ds:datastoreItem xmlns:ds="http://schemas.openxmlformats.org/officeDocument/2006/customXml" ds:itemID="{F85985FC-240A-4A90-A7BF-E48A69A000D4}">
  <ds:schemaRefs>
    <ds:schemaRef ds:uri="http://schemas.microsoft.com/office/infopath/2007/PartnerControls"/>
    <ds:schemaRef ds:uri="db227349-5d4c-4985-8bf0-6161a426a208"/>
    <ds:schemaRef ds:uri="http://purl.org/dc/elements/1.1/"/>
    <ds:schemaRef ds:uri="http://schemas.microsoft.com/office/2006/metadata/properties"/>
    <ds:schemaRef ds:uri="6928e877-bcfc-4f71-acb2-9713ce34c7c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2605</Characters>
  <Application>Microsoft Office Word</Application>
  <DocSecurity>0</DocSecurity>
  <Lines>55</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Ze'ev Kitsis</dc:creator>
  <cp:keywords/>
  <dc:description/>
  <cp:lastModifiedBy>Yachin Epstein</cp:lastModifiedBy>
  <cp:revision>2</cp:revision>
  <dcterms:created xsi:type="dcterms:W3CDTF">2021-04-02T10:37:00Z</dcterms:created>
  <dcterms:modified xsi:type="dcterms:W3CDTF">2021-04-02T10:37:00Z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0x01010081627CED816B17489F91CFF4CA1DEB61</vt:lpwstr>
  </property>
</Properties>
</file>